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8" w:lineRule="auto"/>
        <w:ind w:right="127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ALLEGATO A.2</w:t>
      </w:r>
    </w:p>
    <w:p w:rsidR="00000000" w:rsidDel="00000000" w:rsidP="00000000" w:rsidRDefault="00000000" w:rsidRPr="00000000" w14:paraId="00000002">
      <w:pPr>
        <w:spacing w:before="143" w:lineRule="auto"/>
        <w:ind w:left="512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dichiarazione possesso requisiti di moralità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08" w:right="289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AVVISO PUBBLICO PER L’INDIVIDUAZIONE DI ASSOCIAZIONI O SOCIETÀ’ SPORTIVE, SENZA FINI DI LUCRO, INTERESSATE A RIGENERARE/RIQUALIFICARE O AMMODERNARE E GESTIRE L'IMPIANTO SPORTIVO COMUNALE  DEL TENNIS  SITO NEL CENTRO SPORTIVO “C. MENOTTI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”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4383" y="3779365"/>
                          <a:ext cx="483234" cy="1270"/>
                        </a:xfrm>
                        <a:custGeom>
                          <a:rect b="b" l="l" r="r" t="t"/>
                          <a:pathLst>
                            <a:path extrusionOk="0" h="120000" w="483234">
                              <a:moveTo>
                                <a:pt x="0" y="0"/>
                              </a:moveTo>
                              <a:lnTo>
                                <a:pt x="48301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before="34" w:lineRule="auto"/>
        <w:ind w:left="273" w:right="258" w:firstLine="8.99999999999998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DICHIARAZIONE SOSTITUTIVA DI INSUSSISTENZA DI CAUSE OSTATIVE IN CAPO ALLE PERSONE DELEGATE A RAPPRESENTARE E IMPEGNARE LEGALMENTE IL SOGGETTO SPORTIVO RICHIEDENTE E DELLE PERSONE PARTECIPANTI AGLI ORGANI DIRETTIVI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59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Io sottoscritto ……….....................……………………………………………….....................…………………….……………. nato a ….....……………………………………..……….……………..... prov ………………… il……...../…....…./……….....… residente in ……………………….......................................... via ………………………………………………. n …………. CF ................................................ 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143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della Associazione/Società Sportiva 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before="146" w:lineRule="auto"/>
        <w:ind w:left="14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…………..….................................................................................................................................................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360" w:lineRule="auto"/>
        <w:ind w:left="143" w:right="59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legale in ……………………………………............ via…....………..…………...............…………………. n …..… CF …………………………................….…..………............ Piva …………...................…………...................…………....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19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degli artt. 46 e 47 del D.P.R. 445/2000, consapevole delle sanzioni penali previste dal successivo art. 76 per le ipotesi di falsità in atti e dichiarazioni mendaci ivi indicate,</w:t>
      </w:r>
    </w:p>
    <w:p w:rsidR="00000000" w:rsidDel="00000000" w:rsidP="00000000" w:rsidRDefault="00000000" w:rsidRPr="00000000" w14:paraId="0000000E">
      <w:pPr>
        <w:pStyle w:val="Title"/>
        <w:spacing w:line="291.99999999999994" w:lineRule="auto"/>
        <w:ind w:left="484" w:right="476" w:firstLine="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DICHIARO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1"/>
        </w:tabs>
        <w:spacing w:after="0" w:before="0" w:line="240" w:lineRule="auto"/>
        <w:ind w:left="571" w:right="0" w:hanging="428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non sussiste nei miei confronti alcuna causa di divieto, decadenza o di sospensione di cui al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9" w:lineRule="auto"/>
        <w:ind w:left="571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 Lgs. 159/2011 (antimafia) e di non incorre in una delle cause ostative di cui all’art. 67 del medesimo D. Lgs.;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1"/>
        </w:tabs>
        <w:spacing w:after="0" w:before="10" w:line="240" w:lineRule="auto"/>
        <w:ind w:left="571" w:right="0" w:hanging="428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trovarmi in alcuna delle situazioni di esclusione di cui all’art. 94, comma 1, del D. Lgs.</w:t>
      </w:r>
    </w:p>
    <w:p w:rsidR="00000000" w:rsidDel="00000000" w:rsidP="00000000" w:rsidRDefault="00000000" w:rsidRPr="00000000" w14:paraId="00000012">
      <w:pPr>
        <w:spacing w:before="10" w:lineRule="auto"/>
        <w:ind w:left="57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36/2023 e s.m.i.;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"/>
          <w:tab w:val="left" w:leader="none" w:pos="571"/>
        </w:tabs>
        <w:spacing w:after="0" w:before="21" w:line="249" w:lineRule="auto"/>
        <w:ind w:left="571" w:right="123" w:hanging="428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incorso nell’incapacità di contrarre con la Pubblica Amministrazione ai sensi del D. Lgs. 231/2001;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"/>
          <w:tab w:val="left" w:leader="none" w:pos="571"/>
        </w:tabs>
        <w:spacing w:after="0" w:before="7" w:line="240" w:lineRule="auto"/>
        <w:ind w:left="571" w:right="122" w:hanging="428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non sussistono situazioni, anche potenziali, di conflitto di interesse nei confronti del Comune di Fiorano Modenese e, nel caso di sottoscrizione del contratto, mi impegno a evitare l’insorgenza delle stesse per tutto il periodo di durata del contratto.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317500</wp:posOffset>
                </wp:positionV>
                <wp:extent cx="127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41443" y="3779365"/>
                          <a:ext cx="1809114" cy="1270"/>
                        </a:xfrm>
                        <a:custGeom>
                          <a:rect b="b" l="l" r="r" t="t"/>
                          <a:pathLst>
                            <a:path extrusionOk="0" h="120000" w="1809114">
                              <a:moveTo>
                                <a:pt x="0" y="0"/>
                              </a:moveTo>
                              <a:lnTo>
                                <a:pt x="180882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317500</wp:posOffset>
                </wp:positionV>
                <wp:extent cx="1270" cy="12700"/>
                <wp:effectExtent b="0" l="0" r="0" t="0"/>
                <wp:wrapTopAndBottom distB="0" distT="0"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317500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7770" y="3779365"/>
                          <a:ext cx="2156460" cy="1270"/>
                        </a:xfrm>
                        <a:custGeom>
                          <a:rect b="b" l="l" r="r" t="t"/>
                          <a:pathLst>
                            <a:path extrusionOk="0" h="120000"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317500</wp:posOffset>
                </wp:positionV>
                <wp:extent cx="1270" cy="12700"/>
                <wp:effectExtent b="0" l="0" r="0" t="0"/>
                <wp:wrapTopAndBottom distB="0" dist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tabs>
          <w:tab w:val="left" w:leader="none" w:pos="6516"/>
        </w:tabs>
        <w:spacing w:before="20" w:lineRule="auto"/>
        <w:ind w:left="14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(luogo e data)</w:t>
        <w:tab/>
        <w:t xml:space="preserve">FIRMA del DICHIARANTE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" w:lineRule="auto"/>
        <w:ind w:left="19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ALLEGARE FOTOCOPIA DEL DOCUMENTO DI IDENTITÀ IN CORSO DI VALIDITÀ DEL SOTTOSCRITTORE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266700</wp:posOffset>
                </wp:positionV>
                <wp:extent cx="6275070" cy="899794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13228" y="3334866"/>
                          <a:ext cx="6265545" cy="890269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20" w:line="240"/>
                              <w:ind w:left="37.99999952316284" w:right="30" w:firstLine="27.999999523162842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 BENE: La presente dichiarazione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deve essere compilata e sottoscritta singolarmente da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ciascuno dei soggetti muniti di poteri di rappresentanza e soggetti partecipanti agli organi direttivi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del soggetto concorrente, inseriti nella tabella di cui al modello ALLEGATO A.1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266700</wp:posOffset>
                </wp:positionV>
                <wp:extent cx="6275070" cy="899794"/>
                <wp:effectExtent b="0" l="0" r="0" t="0"/>
                <wp:wrapTopAndBottom distB="0" dist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5070" cy="8997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50" w:w="11900" w:orient="portrait"/>
      <w:pgMar w:bottom="280" w:top="480" w:left="850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71" w:hanging="427.99999999999994"/>
      </w:pPr>
      <w:rPr>
        <w:rFonts w:ascii="Calibri" w:cs="Calibri" w:eastAsia="Calibri" w:hAnsi="Calibri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527" w:hanging="428"/>
      </w:pPr>
      <w:rPr/>
    </w:lvl>
    <w:lvl w:ilvl="2">
      <w:start w:val="0"/>
      <w:numFmt w:val="bullet"/>
      <w:lvlText w:val="•"/>
      <w:lvlJc w:val="left"/>
      <w:pPr>
        <w:ind w:left="2475" w:hanging="428"/>
      </w:pPr>
      <w:rPr/>
    </w:lvl>
    <w:lvl w:ilvl="3">
      <w:start w:val="0"/>
      <w:numFmt w:val="bullet"/>
      <w:lvlText w:val="•"/>
      <w:lvlJc w:val="left"/>
      <w:pPr>
        <w:ind w:left="3423" w:hanging="428"/>
      </w:pPr>
      <w:rPr/>
    </w:lvl>
    <w:lvl w:ilvl="4">
      <w:start w:val="0"/>
      <w:numFmt w:val="bullet"/>
      <w:lvlText w:val="•"/>
      <w:lvlJc w:val="left"/>
      <w:pPr>
        <w:ind w:left="4370" w:hanging="428"/>
      </w:pPr>
      <w:rPr/>
    </w:lvl>
    <w:lvl w:ilvl="5">
      <w:start w:val="0"/>
      <w:numFmt w:val="bullet"/>
      <w:lvlText w:val="•"/>
      <w:lvlJc w:val="left"/>
      <w:pPr>
        <w:ind w:left="5318" w:hanging="428.0000000000009"/>
      </w:pPr>
      <w:rPr/>
    </w:lvl>
    <w:lvl w:ilvl="6">
      <w:start w:val="0"/>
      <w:numFmt w:val="bullet"/>
      <w:lvlText w:val="•"/>
      <w:lvlJc w:val="left"/>
      <w:pPr>
        <w:ind w:left="6266" w:hanging="427.9999999999991"/>
      </w:pPr>
      <w:rPr/>
    </w:lvl>
    <w:lvl w:ilvl="7">
      <w:start w:val="0"/>
      <w:numFmt w:val="bullet"/>
      <w:lvlText w:val="•"/>
      <w:lvlJc w:val="left"/>
      <w:pPr>
        <w:ind w:left="7214" w:hanging="428"/>
      </w:pPr>
      <w:rPr/>
    </w:lvl>
    <w:lvl w:ilvl="8">
      <w:start w:val="0"/>
      <w:numFmt w:val="bullet"/>
      <w:lvlText w:val="•"/>
      <w:lvlJc w:val="left"/>
      <w:pPr>
        <w:ind w:left="8161" w:hanging="427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38" w:right="30" w:hanging="10"/>
      <w:jc w:val="center"/>
    </w:pPr>
    <w:rPr>
      <w:b w:val="1"/>
      <w:sz w:val="24"/>
      <w:szCs w:val="24"/>
      <w:u w:val="singl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571" w:hanging="428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zPDVSPJrIXZZK1/MNCWQOSlig==">CgMxLjA4AHIhMU5GaGtEZk9QTXBPZjhkdE1qSmJJVzN6YWhYODZkMUU0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2025-06-24T13:27:00Z</dcterms:created>
  <dc:creator>Cristalli, Roberta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2019</vt:lpwstr>
  </property>
</Properties>
</file>